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3F" w:rsidRDefault="000A3AB3">
      <w:pPr>
        <w:jc w:val="center"/>
      </w:pPr>
      <w:r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Załącznik nr 1 do SWZ</w:t>
      </w:r>
    </w:p>
    <w:p w:rsidR="000C2D3F" w:rsidRDefault="000C2D3F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0C2D3F" w:rsidRDefault="000C2D3F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0C2D3F" w:rsidRDefault="000A3AB3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PROJEKT:</w:t>
      </w:r>
    </w:p>
    <w:p w:rsidR="000C2D3F" w:rsidRDefault="000C2D3F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0C2D3F" w:rsidRDefault="000A3AB3">
      <w:pPr>
        <w:jc w:val="center"/>
      </w:pPr>
      <w:r>
        <w:rPr>
          <w:rFonts w:ascii="Cambria" w:hAnsi="Cambria" w:cs="Arial"/>
          <w:b/>
          <w:bCs/>
          <w:sz w:val="20"/>
          <w:szCs w:val="20"/>
        </w:rPr>
        <w:t xml:space="preserve">UMOWA </w:t>
      </w:r>
    </w:p>
    <w:p w:rsidR="000C2D3F" w:rsidRDefault="000A3AB3">
      <w:pPr>
        <w:jc w:val="center"/>
      </w:pPr>
      <w:r>
        <w:rPr>
          <w:rFonts w:ascii="Cambria" w:hAnsi="Cambria" w:cs="Arial"/>
          <w:b/>
          <w:bCs/>
          <w:sz w:val="20"/>
          <w:szCs w:val="20"/>
        </w:rPr>
        <w:t>NA ŚWIADCZENIE USŁUG OPIEKUŃCZYCH</w:t>
      </w:r>
    </w:p>
    <w:p w:rsidR="000C2D3F" w:rsidRDefault="000C2D3F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0C2D3F" w:rsidRDefault="000A3AB3">
      <w:pPr>
        <w:spacing w:line="200" w:lineRule="atLeast"/>
        <w:jc w:val="both"/>
      </w:pPr>
      <w:r>
        <w:rPr>
          <w:rFonts w:asciiTheme="majorHAnsi" w:hAnsiTheme="majorHAnsi" w:cs="Arial"/>
          <w:sz w:val="20"/>
          <w:szCs w:val="20"/>
        </w:rPr>
        <w:t>zawarta w Pińczowie w dniu …………  pomiędzy:</w:t>
      </w:r>
    </w:p>
    <w:p w:rsidR="000C2D3F" w:rsidRDefault="000A3AB3">
      <w:pPr>
        <w:spacing w:line="200" w:lineRule="atLeast"/>
        <w:jc w:val="both"/>
      </w:pPr>
      <w:r>
        <w:rPr>
          <w:rFonts w:asciiTheme="majorHAnsi" w:hAnsiTheme="majorHAnsi" w:cs="Arial"/>
          <w:b/>
          <w:sz w:val="20"/>
          <w:szCs w:val="20"/>
        </w:rPr>
        <w:t xml:space="preserve">Gminą Pińczów/Miejsko-Gminnym Ośrodkiem Pomocy Społecznej w Pińczowie </w:t>
      </w:r>
    </w:p>
    <w:p w:rsidR="000C2D3F" w:rsidRDefault="000A3AB3">
      <w:pPr>
        <w:spacing w:line="200" w:lineRule="atLeast"/>
        <w:jc w:val="both"/>
      </w:pPr>
      <w:r>
        <w:rPr>
          <w:rFonts w:asciiTheme="majorHAnsi" w:hAnsiTheme="majorHAnsi" w:cs="Arial"/>
          <w:sz w:val="20"/>
          <w:szCs w:val="20"/>
        </w:rPr>
        <w:t>z siedzibą: 28-400 Pińczów, ul. Złota 7 , NIP:662-14-95-886; REGON:  003685949;</w:t>
      </w:r>
    </w:p>
    <w:p w:rsidR="000C2D3F" w:rsidRDefault="000A3AB3">
      <w:pPr>
        <w:spacing w:line="200" w:lineRule="atLeast"/>
        <w:jc w:val="both"/>
      </w:pPr>
      <w:r>
        <w:rPr>
          <w:rFonts w:asciiTheme="majorHAnsi" w:hAnsiTheme="majorHAnsi" w:cs="Arial"/>
          <w:sz w:val="20"/>
          <w:szCs w:val="20"/>
        </w:rPr>
        <w:t>reprezentowaną przez:</w:t>
      </w:r>
    </w:p>
    <w:p w:rsidR="000C2D3F" w:rsidRDefault="000C2D3F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spacing w:line="200" w:lineRule="atLeast"/>
        <w:jc w:val="both"/>
      </w:pPr>
      <w:r>
        <w:rPr>
          <w:rFonts w:asciiTheme="majorHAnsi" w:hAnsiTheme="majorHAnsi" w:cs="Arial"/>
          <w:sz w:val="20"/>
          <w:szCs w:val="20"/>
        </w:rPr>
        <w:t xml:space="preserve"> Andrzeja  </w:t>
      </w:r>
      <w:proofErr w:type="spellStart"/>
      <w:r>
        <w:rPr>
          <w:rFonts w:asciiTheme="majorHAnsi" w:hAnsiTheme="majorHAnsi" w:cs="Arial"/>
          <w:sz w:val="20"/>
          <w:szCs w:val="20"/>
        </w:rPr>
        <w:t>Piekoszewskiego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 Dyrektora MGOPS w Pińczowie </w:t>
      </w:r>
    </w:p>
    <w:p w:rsidR="000C2D3F" w:rsidRDefault="000C2D3F">
      <w:pPr>
        <w:spacing w:line="200" w:lineRule="atLeast"/>
        <w:jc w:val="both"/>
        <w:rPr>
          <w:rFonts w:asciiTheme="majorHAnsi" w:hAnsiTheme="majorHAnsi" w:cs="Arial"/>
          <w:b/>
          <w:sz w:val="20"/>
          <w:szCs w:val="20"/>
        </w:rPr>
      </w:pPr>
    </w:p>
    <w:p w:rsidR="000C2D3F" w:rsidRDefault="000A3AB3">
      <w:pPr>
        <w:spacing w:line="200" w:lineRule="atLeast"/>
        <w:jc w:val="both"/>
      </w:pPr>
      <w:r>
        <w:rPr>
          <w:rFonts w:asciiTheme="majorHAnsi" w:hAnsiTheme="majorHAnsi" w:cs="Arial"/>
          <w:sz w:val="20"/>
          <w:szCs w:val="20"/>
        </w:rPr>
        <w:t xml:space="preserve">zwaną dalej w treści umowy </w:t>
      </w:r>
      <w:r>
        <w:rPr>
          <w:rFonts w:asciiTheme="majorHAnsi" w:hAnsiTheme="majorHAnsi" w:cs="Arial"/>
          <w:b/>
          <w:bCs/>
          <w:sz w:val="20"/>
          <w:szCs w:val="20"/>
        </w:rPr>
        <w:t>Zamawiającym</w:t>
      </w:r>
      <w:r>
        <w:rPr>
          <w:rFonts w:asciiTheme="majorHAnsi" w:hAnsiTheme="majorHAnsi" w:cs="Arial"/>
          <w:sz w:val="20"/>
          <w:szCs w:val="20"/>
        </w:rPr>
        <w:t>,</w:t>
      </w:r>
    </w:p>
    <w:p w:rsidR="000C2D3F" w:rsidRDefault="000A3AB3">
      <w:pPr>
        <w:spacing w:line="200" w:lineRule="atLeast"/>
        <w:jc w:val="both"/>
      </w:pPr>
      <w:r>
        <w:rPr>
          <w:rFonts w:asciiTheme="majorHAnsi" w:hAnsiTheme="majorHAnsi" w:cs="Arial"/>
          <w:sz w:val="20"/>
          <w:szCs w:val="20"/>
        </w:rPr>
        <w:t>a</w:t>
      </w:r>
    </w:p>
    <w:p w:rsidR="000C2D3F" w:rsidRDefault="000A3AB3">
      <w:pPr>
        <w:spacing w:line="200" w:lineRule="atLeast"/>
      </w:pPr>
      <w:r>
        <w:rPr>
          <w:rFonts w:asciiTheme="majorHAnsi" w:hAnsiTheme="majorHAnsi" w:cs="Arial"/>
          <w:sz w:val="20"/>
          <w:szCs w:val="20"/>
        </w:rPr>
        <w:t>………………….,</w:t>
      </w:r>
    </w:p>
    <w:p w:rsidR="000C2D3F" w:rsidRDefault="000A3AB3">
      <w:pPr>
        <w:spacing w:line="200" w:lineRule="atLeast"/>
      </w:pPr>
      <w:r>
        <w:rPr>
          <w:rFonts w:asciiTheme="majorHAnsi" w:hAnsiTheme="majorHAnsi" w:cs="Arial"/>
          <w:sz w:val="20"/>
          <w:szCs w:val="20"/>
        </w:rPr>
        <w:t xml:space="preserve">zwanym dalej w treści umowy </w:t>
      </w:r>
      <w:r>
        <w:rPr>
          <w:rFonts w:asciiTheme="majorHAnsi" w:hAnsiTheme="majorHAnsi" w:cs="Arial"/>
          <w:b/>
          <w:bCs/>
          <w:sz w:val="20"/>
          <w:szCs w:val="20"/>
        </w:rPr>
        <w:t>Wykonawcą</w:t>
      </w:r>
      <w:r>
        <w:rPr>
          <w:rFonts w:asciiTheme="majorHAnsi" w:hAnsiTheme="majorHAnsi" w:cs="Arial"/>
          <w:sz w:val="20"/>
          <w:szCs w:val="20"/>
        </w:rPr>
        <w:t>, o następującej treści:</w:t>
      </w:r>
    </w:p>
    <w:p w:rsidR="000C2D3F" w:rsidRDefault="000C2D3F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center"/>
      </w:pPr>
      <w:r>
        <w:rPr>
          <w:rFonts w:asciiTheme="majorHAnsi" w:hAnsiTheme="majorHAnsi" w:cs="Arial"/>
          <w:b/>
          <w:sz w:val="20"/>
          <w:szCs w:val="20"/>
        </w:rPr>
        <w:t>§1</w:t>
      </w:r>
    </w:p>
    <w:p w:rsidR="000C2D3F" w:rsidRDefault="000C2D3F">
      <w:pPr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both"/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>
        <w:rPr>
          <w:rFonts w:asciiTheme="majorHAnsi" w:hAnsiTheme="majorHAnsi" w:cs="Arial"/>
          <w:sz w:val="20"/>
          <w:szCs w:val="20"/>
        </w:rPr>
        <w:t xml:space="preserve">Zamawiający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zleca, a Wykonawca zobowiązuje się wykonywać </w:t>
      </w:r>
      <w:r>
        <w:rPr>
          <w:rFonts w:asciiTheme="majorHAnsi" w:hAnsiTheme="majorHAnsi" w:cs="Arial"/>
          <w:sz w:val="20"/>
          <w:szCs w:val="20"/>
        </w:rPr>
        <w:t>usługi opiekuńcze w miejscu zamieszkania klienta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, świadczone dla podopiecznych Miejsko - Gminnego Ośrodka Pomocy Społecznej </w:t>
      </w:r>
      <w:r>
        <w:rPr>
          <w:rFonts w:asciiTheme="majorHAnsi" w:hAnsiTheme="majorHAnsi" w:cs="Arial"/>
          <w:color w:val="000000"/>
          <w:sz w:val="20"/>
          <w:szCs w:val="20"/>
        </w:rPr>
        <w:br/>
        <w:t>w Pińczowie.</w:t>
      </w:r>
    </w:p>
    <w:p w:rsidR="000C2D3F" w:rsidRDefault="000C2D3F">
      <w:pPr>
        <w:rPr>
          <w:rFonts w:asciiTheme="majorHAnsi" w:hAnsiTheme="majorHAnsi" w:cs="Arial"/>
          <w:color w:val="000000"/>
          <w:sz w:val="20"/>
          <w:szCs w:val="20"/>
        </w:rPr>
      </w:pPr>
    </w:p>
    <w:p w:rsidR="000C2D3F" w:rsidRDefault="000A3AB3">
      <w:pPr>
        <w:shd w:val="clear" w:color="auto" w:fill="FFFFFF"/>
        <w:ind w:left="15" w:right="15"/>
        <w:jc w:val="both"/>
      </w:pPr>
      <w:r>
        <w:rPr>
          <w:rFonts w:asciiTheme="majorHAnsi" w:hAnsiTheme="majorHAnsi" w:cs="Arial"/>
          <w:b/>
          <w:color w:val="000000"/>
          <w:sz w:val="20"/>
          <w:szCs w:val="20"/>
        </w:rPr>
        <w:t xml:space="preserve">2. </w:t>
      </w:r>
      <w:r>
        <w:rPr>
          <w:rFonts w:asciiTheme="majorHAnsi" w:hAnsiTheme="majorHAnsi" w:cs="Arial"/>
          <w:color w:val="000000"/>
          <w:sz w:val="20"/>
          <w:szCs w:val="20"/>
        </w:rPr>
        <w:t>Usługi opiekuńcze wykonywane będą dla podopiecznych Miejsko - Gminnego Ośrodka Pomocy Społecznej w Pińczowie uprawnionych do korzystania z tych usług, na podstawie decyzji administracyjnej określającej tygodniową liczbę godzin przyznanych usług oraz odpłatność za usługę</w:t>
      </w:r>
      <w:r>
        <w:rPr>
          <w:rFonts w:asciiTheme="majorHAnsi" w:hAnsiTheme="majorHAnsi" w:cs="Arial"/>
          <w:b/>
          <w:color w:val="000000"/>
          <w:sz w:val="20"/>
          <w:szCs w:val="20"/>
        </w:rPr>
        <w:t xml:space="preserve">. </w:t>
      </w:r>
    </w:p>
    <w:p w:rsidR="000C2D3F" w:rsidRDefault="000C2D3F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0C2D3F" w:rsidRDefault="000A3AB3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 xml:space="preserve">3. </w:t>
      </w:r>
      <w:r>
        <w:rPr>
          <w:rFonts w:asciiTheme="majorHAnsi" w:hAnsiTheme="majorHAnsi" w:cs="Arial"/>
          <w:color w:val="000000"/>
          <w:sz w:val="20"/>
          <w:szCs w:val="20"/>
        </w:rPr>
        <w:t>Usługi  będą świadczone w mieszkaniach podopiecznych na terenie miasta i gminy Pińczów przez 7 dni w tygodniu,  od poniedziałku do niedzieli (nie wyłączając świąt i dni wolnych od pracy), w godzinach 06.00 – 22.00, w wymiarze godzinowym zgodnym z decyzją Dyrektora MGOPS.</w:t>
      </w:r>
    </w:p>
    <w:p w:rsidR="000C2D3F" w:rsidRDefault="000C2D3F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  <w:bookmarkStart w:id="0" w:name="_GoBack"/>
      <w:bookmarkEnd w:id="0"/>
    </w:p>
    <w:p w:rsidR="000C2D3F" w:rsidRDefault="000A3AB3">
      <w:pPr>
        <w:jc w:val="center"/>
      </w:pPr>
      <w:r>
        <w:rPr>
          <w:rFonts w:asciiTheme="majorHAnsi" w:hAnsiTheme="majorHAnsi" w:cs="Arial"/>
          <w:b/>
          <w:sz w:val="20"/>
          <w:szCs w:val="20"/>
        </w:rPr>
        <w:t>§ 2</w:t>
      </w:r>
    </w:p>
    <w:p w:rsidR="000C2D3F" w:rsidRDefault="000C2D3F">
      <w:pPr>
        <w:shd w:val="clear" w:color="auto" w:fill="FFFFFF"/>
        <w:ind w:right="15"/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shd w:val="clear" w:color="auto" w:fill="FFFFFF"/>
        <w:ind w:right="15"/>
        <w:jc w:val="both"/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>
        <w:rPr>
          <w:rFonts w:asciiTheme="majorHAnsi" w:hAnsiTheme="majorHAnsi" w:cs="Arial"/>
          <w:color w:val="000000"/>
          <w:sz w:val="20"/>
          <w:szCs w:val="20"/>
        </w:rPr>
        <w:t>Poprzez usługi opiekuńcze należy rozumieć usługi dostosowane do szczególnych potrzeb osób wymagających pomocy w formie usług opiekuńczych wynikających m.in. z rodzaju ich schorzenia.</w:t>
      </w:r>
    </w:p>
    <w:p w:rsidR="000C2D3F" w:rsidRDefault="000C2D3F">
      <w:pPr>
        <w:shd w:val="clear" w:color="auto" w:fill="FFFFFF"/>
        <w:ind w:right="15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0C2D3F" w:rsidRDefault="000A3AB3">
      <w:pPr>
        <w:shd w:val="clear" w:color="auto" w:fill="FFFFFF"/>
        <w:ind w:right="15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 xml:space="preserve">2. </w:t>
      </w:r>
      <w:r>
        <w:rPr>
          <w:rFonts w:asciiTheme="majorHAnsi" w:hAnsiTheme="majorHAnsi" w:cs="Arial"/>
          <w:color w:val="000000"/>
          <w:sz w:val="20"/>
          <w:szCs w:val="20"/>
        </w:rPr>
        <w:t>Usługi, o których mowa w ust. 1, obejmują w szczególności:</w:t>
      </w:r>
    </w:p>
    <w:p w:rsidR="000C2D3F" w:rsidRDefault="000A3AB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right="15" w:hanging="210"/>
        <w:jc w:val="both"/>
      </w:pPr>
      <w:r>
        <w:rPr>
          <w:rFonts w:asciiTheme="majorHAnsi" w:eastAsia="Times New Roman" w:hAnsiTheme="majorHAnsi" w:cs="Arial"/>
          <w:sz w:val="20"/>
        </w:rPr>
        <w:t>Pomoc podopiecznemu w wykonywaniu  zabiegów higienicznych.</w:t>
      </w:r>
    </w:p>
    <w:p w:rsidR="000C2D3F" w:rsidRDefault="000A3AB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right="15" w:hanging="210"/>
        <w:jc w:val="both"/>
      </w:pPr>
      <w:r>
        <w:rPr>
          <w:rFonts w:asciiTheme="majorHAnsi" w:hAnsiTheme="majorHAnsi" w:cs="Arial"/>
          <w:sz w:val="20"/>
          <w:szCs w:val="20"/>
        </w:rPr>
        <w:t>Zakupy w najbliższym sklepie: artykułów żywnościowych, przemysłowych, realizacja</w:t>
      </w:r>
    </w:p>
    <w:p w:rsidR="000C2D3F" w:rsidRDefault="000A3AB3">
      <w:pPr>
        <w:tabs>
          <w:tab w:val="left" w:pos="8505"/>
          <w:tab w:val="left" w:pos="13608"/>
        </w:tabs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recept.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Przygotowanie posiłków( także z uwzględnieniem diety)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Dostarczenie obiadu oraz pomocy przy spożyciu posiłku/posiłków.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Zmycie naczyń po posiłku.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Podawanie leków wg zaleceń lekarza.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Umożliwienie podopiecznemu wykonania zabiegów higienicznych: w kąpieli, w myciu, przy załatwianiu potrzeb fizjologicznych.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Sprzątanie (bez generalnych porządków): pokoju podopiecznego, kuchni, łazienki i urządzeń sanitarnych. W przypadku osób samotnych sprzątanie całego mieszkania.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Zmiana: odzieży, bielizny osobistej i pościeli.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Prześcielanie łóżka.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Drobne pranie: bielizny osobistej oraz lekkiej odzieży.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Prasowanie.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Zanoszenie do pralni  i odbiór  z pralni odzieży i innych właściwych rzeczy.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Przynoszenie węgla i palenie w piecu.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lastRenderedPageBreak/>
        <w:t>Przynoszenie wody (jeśli nie ma jej w domu).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Wynoszenie nieczystości.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Wizyty z podopiecznym  w placówkach służby zdrowia i właściwych  instytucjach.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Załatwianie spraw urzędowych podopiecznego.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Wnoszenie  potrzebnych opłat.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Na zlecenie podopiecznego załatwianie transakcji bankowych zgodnie z upoważnieniem           złożonym w obecności koordynatora z ramienia wykonawcy oraz pracownika socjalnego.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Pomoc w właściwym  prowadzeniu gospodarstwa domowego.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Pomoc w gospodarowaniu budżetem domowym.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Dbanie o kondycję psychoruchową oraz zapewnienie kontaktu z otoczeniem poprzez: organizowanie spacerów, prowadzenie rozmów, czytanie prasy, książek i ich wymiana w bibliotece.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Pomoc w dotarciu i powrocie do i z placówek służby zdrowia i ośrodka pomocy.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Odwiedziny i wsparcie klienta przebywającego w szpitalu.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Asystowanie osobie chorej w celu zapewnienia bezpiecznej egzystencji.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Pomoc w opiece nad zwierzętami.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 xml:space="preserve">Inne usługi wykonywane u podopiecznego.  </w:t>
      </w:r>
    </w:p>
    <w:p w:rsidR="000C2D3F" w:rsidRDefault="000A3AB3">
      <w:pPr>
        <w:pStyle w:val="Akapitzlist"/>
        <w:numPr>
          <w:ilvl w:val="0"/>
          <w:numId w:val="7"/>
        </w:numPr>
        <w:tabs>
          <w:tab w:val="left" w:pos="8505"/>
          <w:tab w:val="left" w:pos="13608"/>
        </w:tabs>
        <w:spacing w:after="0" w:line="240" w:lineRule="auto"/>
        <w:ind w:left="567" w:hanging="210"/>
        <w:jc w:val="both"/>
      </w:pPr>
      <w:r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b/>
          <w:sz w:val="20"/>
          <w:szCs w:val="20"/>
        </w:rPr>
        <w:t>zynności pielęgnacyjne: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zmiana opatrunków;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usuwanie wydzielin z nosa i jamy ustnej;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zapobieganie odleżynom i </w:t>
      </w:r>
      <w:proofErr w:type="spellStart"/>
      <w:r>
        <w:rPr>
          <w:rFonts w:asciiTheme="majorHAnsi" w:hAnsiTheme="majorHAnsi" w:cs="Arial"/>
          <w:sz w:val="20"/>
          <w:szCs w:val="20"/>
        </w:rPr>
        <w:t>odparzeniom</w:t>
      </w:r>
      <w:proofErr w:type="spellEnd"/>
      <w:r>
        <w:rPr>
          <w:rFonts w:asciiTheme="majorHAnsi" w:hAnsiTheme="majorHAnsi" w:cs="Arial"/>
          <w:sz w:val="20"/>
          <w:szCs w:val="20"/>
        </w:rPr>
        <w:t>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na pisemne zlecenie lekarza pielęgnacja miejsc zmienionych chorobami typu: </w:t>
      </w:r>
    </w:p>
    <w:p w:rsidR="000C2D3F" w:rsidRDefault="000A3AB3">
      <w:p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egzema, grzybica, alergia skórna itp. 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nacieranie i oklepywanie;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aplikacja leków trudnych do samodzielnego przyjęcia;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mierzenie ciśnienia tętniczego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mierzenie temperatury ciała;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pomoc przy załatwianiu potrzeb fizjologicznych;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opróżnianie i wymiana worka z moczem lub kałem;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układanie chorego w łóżku;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zmiana pozycji chorego w łóżku;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ubieranie chorego;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zmiana bielizny pościelowej;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przesłanie łóżka;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przeniesienie chorego na wózek inwalidzki;</w:t>
      </w:r>
    </w:p>
    <w:p w:rsidR="000C2D3F" w:rsidRDefault="000A3AB3">
      <w:pPr>
        <w:numPr>
          <w:ilvl w:val="0"/>
          <w:numId w:val="3"/>
        </w:numPr>
        <w:suppressAutoHyphens w:val="0"/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inne czynności pielęgnacyjne.</w:t>
      </w:r>
    </w:p>
    <w:p w:rsidR="000C2D3F" w:rsidRDefault="000C2D3F">
      <w:pPr>
        <w:pStyle w:val="Akapitzlist"/>
        <w:tabs>
          <w:tab w:val="left" w:pos="360"/>
          <w:tab w:val="left" w:pos="8505"/>
          <w:tab w:val="left" w:pos="13608"/>
        </w:tabs>
        <w:rPr>
          <w:rFonts w:asciiTheme="majorHAnsi" w:hAnsiTheme="majorHAnsi" w:cs="Arial"/>
          <w:b/>
          <w:sz w:val="20"/>
          <w:szCs w:val="20"/>
        </w:rPr>
      </w:pPr>
    </w:p>
    <w:p w:rsidR="000C2D3F" w:rsidRDefault="000A3AB3">
      <w:pPr>
        <w:pStyle w:val="Akapitzlist"/>
        <w:tabs>
          <w:tab w:val="left" w:pos="360"/>
          <w:tab w:val="left" w:pos="8505"/>
          <w:tab w:val="left" w:pos="13608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Czynności higieniczne:</w:t>
      </w:r>
    </w:p>
    <w:p w:rsidR="000C2D3F" w:rsidRDefault="000A3AB3">
      <w:pPr>
        <w:numPr>
          <w:ilvl w:val="0"/>
          <w:numId w:val="4"/>
        </w:numPr>
        <w:tabs>
          <w:tab w:val="clear" w:pos="720"/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mycie chorego w łóżku;</w:t>
      </w:r>
    </w:p>
    <w:p w:rsidR="000C2D3F" w:rsidRDefault="000A3AB3">
      <w:pPr>
        <w:numPr>
          <w:ilvl w:val="0"/>
          <w:numId w:val="4"/>
        </w:numPr>
        <w:tabs>
          <w:tab w:val="clear" w:pos="720"/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kąpanie;</w:t>
      </w:r>
    </w:p>
    <w:p w:rsidR="000C2D3F" w:rsidRDefault="000A3AB3">
      <w:pPr>
        <w:numPr>
          <w:ilvl w:val="0"/>
          <w:numId w:val="4"/>
        </w:numPr>
        <w:tabs>
          <w:tab w:val="clear" w:pos="720"/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higiena jamy ustnej;</w:t>
      </w:r>
    </w:p>
    <w:p w:rsidR="000C2D3F" w:rsidRDefault="000A3AB3">
      <w:pPr>
        <w:numPr>
          <w:ilvl w:val="0"/>
          <w:numId w:val="4"/>
        </w:numPr>
        <w:tabs>
          <w:tab w:val="clear" w:pos="720"/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czesanie;</w:t>
      </w:r>
    </w:p>
    <w:p w:rsidR="000C2D3F" w:rsidRDefault="000A3AB3">
      <w:pPr>
        <w:numPr>
          <w:ilvl w:val="0"/>
          <w:numId w:val="4"/>
        </w:numPr>
        <w:tabs>
          <w:tab w:val="clear" w:pos="720"/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golenie;</w:t>
      </w:r>
    </w:p>
    <w:p w:rsidR="000C2D3F" w:rsidRDefault="000A3AB3">
      <w:pPr>
        <w:numPr>
          <w:ilvl w:val="0"/>
          <w:numId w:val="4"/>
        </w:numPr>
        <w:tabs>
          <w:tab w:val="clear" w:pos="720"/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zmiana pampersa + mycie;</w:t>
      </w:r>
    </w:p>
    <w:p w:rsidR="000C2D3F" w:rsidRDefault="000A3AB3">
      <w:pPr>
        <w:numPr>
          <w:ilvl w:val="0"/>
          <w:numId w:val="4"/>
        </w:numPr>
        <w:tabs>
          <w:tab w:val="clear" w:pos="720"/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obcinanie paznokci;</w:t>
      </w:r>
    </w:p>
    <w:p w:rsidR="000C2D3F" w:rsidRDefault="000A3AB3">
      <w:pPr>
        <w:numPr>
          <w:ilvl w:val="0"/>
          <w:numId w:val="4"/>
        </w:numPr>
        <w:tabs>
          <w:tab w:val="clear" w:pos="720"/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mycie głowy;</w:t>
      </w:r>
    </w:p>
    <w:p w:rsidR="000C2D3F" w:rsidRDefault="000A3AB3">
      <w:pPr>
        <w:numPr>
          <w:ilvl w:val="0"/>
          <w:numId w:val="4"/>
        </w:numPr>
        <w:tabs>
          <w:tab w:val="clear" w:pos="720"/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  <w:szCs w:val="20"/>
        </w:rPr>
        <w:t>inne czynności higieniczne.</w:t>
      </w:r>
    </w:p>
    <w:p w:rsidR="000C2D3F" w:rsidRDefault="000A3AB3">
      <w:pPr>
        <w:pStyle w:val="LO-Normal"/>
        <w:numPr>
          <w:ilvl w:val="0"/>
          <w:numId w:val="8"/>
        </w:numPr>
        <w:ind w:left="567" w:hanging="283"/>
        <w:jc w:val="both"/>
        <w:rPr>
          <w:rFonts w:asciiTheme="majorHAnsi" w:eastAsia="Times New Roman" w:hAnsiTheme="majorHAnsi" w:cs="Arial"/>
          <w:color w:val="000000"/>
          <w:sz w:val="20"/>
          <w:lang w:eastAsia="ar-SA"/>
        </w:rPr>
      </w:pPr>
      <w:r>
        <w:rPr>
          <w:rFonts w:asciiTheme="majorHAnsi" w:hAnsiTheme="majorHAnsi" w:cs="Arial"/>
          <w:sz w:val="20"/>
        </w:rPr>
        <w:t>Wykonywanie</w:t>
      </w:r>
      <w:r>
        <w:rPr>
          <w:rFonts w:asciiTheme="majorHAnsi" w:eastAsia="Times New Roman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innych</w:t>
      </w:r>
      <w:r>
        <w:rPr>
          <w:rFonts w:asciiTheme="majorHAnsi" w:eastAsia="Times New Roman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czynności</w:t>
      </w:r>
      <w:r>
        <w:rPr>
          <w:rFonts w:asciiTheme="majorHAnsi" w:eastAsia="Times New Roman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nieobjętych</w:t>
      </w:r>
      <w:r>
        <w:rPr>
          <w:rFonts w:asciiTheme="majorHAnsi" w:eastAsia="Times New Roman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powyższym</w:t>
      </w:r>
      <w:r>
        <w:rPr>
          <w:rFonts w:asciiTheme="majorHAnsi" w:eastAsia="Times New Roman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zakresem,</w:t>
      </w:r>
      <w:r>
        <w:rPr>
          <w:rFonts w:asciiTheme="majorHAnsi" w:eastAsia="Times New Roman" w:hAnsiTheme="majorHAnsi" w:cs="Arial"/>
          <w:sz w:val="20"/>
        </w:rPr>
        <w:t xml:space="preserve"> a </w:t>
      </w:r>
      <w:r>
        <w:rPr>
          <w:rFonts w:asciiTheme="majorHAnsi" w:hAnsiTheme="majorHAnsi" w:cs="Arial"/>
          <w:sz w:val="20"/>
        </w:rPr>
        <w:t>wynikających</w:t>
      </w:r>
      <w:r>
        <w:rPr>
          <w:rFonts w:asciiTheme="majorHAnsi" w:eastAsia="Times New Roman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z</w:t>
      </w:r>
      <w:r>
        <w:rPr>
          <w:rFonts w:asciiTheme="majorHAnsi" w:eastAsia="Times New Roman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konieczności</w:t>
      </w:r>
      <w:r>
        <w:rPr>
          <w:rFonts w:asciiTheme="majorHAnsi" w:eastAsia="Times New Roman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zabezpieczenia</w:t>
      </w:r>
      <w:r>
        <w:rPr>
          <w:rFonts w:asciiTheme="majorHAnsi" w:eastAsia="Times New Roman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podopiecznemu</w:t>
      </w:r>
      <w:r>
        <w:rPr>
          <w:rFonts w:asciiTheme="majorHAnsi" w:eastAsia="Times New Roman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prawidłowego</w:t>
      </w:r>
      <w:r>
        <w:rPr>
          <w:rFonts w:asciiTheme="majorHAnsi" w:eastAsia="Times New Roman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funkcjonowania</w:t>
      </w:r>
      <w:r>
        <w:rPr>
          <w:rFonts w:asciiTheme="majorHAnsi" w:eastAsia="Times New Roman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w</w:t>
      </w:r>
      <w:r>
        <w:rPr>
          <w:rFonts w:asciiTheme="majorHAnsi" w:eastAsia="Times New Roman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środowisku.</w:t>
      </w:r>
    </w:p>
    <w:p w:rsidR="000C2D3F" w:rsidRDefault="000C2D3F">
      <w:pPr>
        <w:pStyle w:val="LO-Normal"/>
        <w:jc w:val="both"/>
        <w:rPr>
          <w:rFonts w:asciiTheme="majorHAnsi" w:eastAsia="Times New Roman" w:hAnsiTheme="majorHAnsi" w:cs="Arial"/>
          <w:color w:val="000000"/>
          <w:sz w:val="20"/>
          <w:lang w:eastAsia="ar-SA"/>
        </w:rPr>
      </w:pPr>
    </w:p>
    <w:p w:rsidR="000C2D3F" w:rsidRDefault="000A3AB3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§3</w:t>
      </w:r>
    </w:p>
    <w:p w:rsidR="000C2D3F" w:rsidRDefault="000C2D3F">
      <w:pPr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both"/>
      </w:pPr>
      <w:r>
        <w:rPr>
          <w:rFonts w:asciiTheme="majorHAnsi" w:hAnsiTheme="majorHAnsi" w:cs="Arial"/>
          <w:b/>
          <w:color w:val="000000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Decyzje w sprawie przyznawania usług opiekuńczych i ich zakresu wydaje Zamawiający.</w:t>
      </w:r>
    </w:p>
    <w:p w:rsidR="000C2D3F" w:rsidRDefault="000C2D3F">
      <w:pPr>
        <w:jc w:val="both"/>
        <w:rPr>
          <w:rFonts w:asciiTheme="majorHAnsi" w:hAnsiTheme="majorHAnsi"/>
        </w:rPr>
      </w:pPr>
    </w:p>
    <w:p w:rsidR="000C2D3F" w:rsidRDefault="000C2D3F">
      <w:pPr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§4</w:t>
      </w:r>
    </w:p>
    <w:p w:rsidR="000C2D3F" w:rsidRDefault="000A3AB3">
      <w:pPr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Wykonawca:</w:t>
      </w:r>
    </w:p>
    <w:p w:rsidR="000C2D3F" w:rsidRDefault="000A3AB3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>
        <w:rPr>
          <w:rFonts w:asciiTheme="majorHAnsi" w:hAnsiTheme="majorHAnsi" w:cs="Arial"/>
          <w:sz w:val="20"/>
          <w:szCs w:val="20"/>
        </w:rPr>
        <w:t>Organizuje w miejscu zamieszkania podopiecznych wykonanie zleconych usług opiekuńczych przez swoich pracowników, posiadających niezbędną wiedzę i doświadczenie do wykonywania takich usług.</w:t>
      </w:r>
    </w:p>
    <w:p w:rsidR="000C2D3F" w:rsidRDefault="000C2D3F">
      <w:pPr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>
        <w:rPr>
          <w:rFonts w:asciiTheme="majorHAnsi" w:hAnsiTheme="majorHAnsi" w:cs="Arial"/>
          <w:sz w:val="20"/>
          <w:szCs w:val="20"/>
        </w:rPr>
        <w:t>Wykonuje bieżącą kontrolę świadczonych przez swoich pracowników usług w miejscu zamieszkania podopiecznych i ponosi odpowiedzialność za ich właściwe wykonanie.</w:t>
      </w:r>
    </w:p>
    <w:p w:rsidR="000C2D3F" w:rsidRDefault="000C2D3F">
      <w:pPr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>
        <w:rPr>
          <w:rFonts w:asciiTheme="majorHAnsi" w:hAnsiTheme="majorHAnsi" w:cs="Arial"/>
          <w:sz w:val="20"/>
          <w:szCs w:val="20"/>
        </w:rPr>
        <w:t>Wykonawca usług zobowiązany jest w terminie do 5-ego dnia następnego miesiąca złożyć Zamawiającemu rozliczenie z wykonania zleconych usług.</w:t>
      </w:r>
    </w:p>
    <w:p w:rsidR="000C2D3F" w:rsidRDefault="000C2D3F">
      <w:pPr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§5</w:t>
      </w:r>
    </w:p>
    <w:p w:rsidR="000C2D3F" w:rsidRDefault="000C2D3F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>
        <w:rPr>
          <w:rFonts w:asciiTheme="majorHAnsi" w:hAnsiTheme="majorHAnsi" w:cs="Arial"/>
          <w:sz w:val="20"/>
          <w:szCs w:val="20"/>
        </w:rPr>
        <w:t>Strony przyjmują do ustalenia kosztu usług opiekuńczych świadczonych przez Wykonawcę stawkę godzinową w wysokości:</w:t>
      </w:r>
    </w:p>
    <w:p w:rsidR="000C2D3F" w:rsidRDefault="000A3AB3">
      <w:pPr>
        <w:tabs>
          <w:tab w:val="left" w:pos="0"/>
        </w:tabs>
        <w:spacing w:line="200" w:lineRule="atLeast"/>
        <w:ind w:hanging="30"/>
        <w:jc w:val="both"/>
      </w:pPr>
      <w:r>
        <w:rPr>
          <w:rFonts w:asciiTheme="majorHAnsi" w:hAnsiTheme="majorHAnsi" w:cs="Arial"/>
          <w:sz w:val="20"/>
          <w:szCs w:val="20"/>
        </w:rPr>
        <w:t>- dla jednej godziny usługi opiekuńczej  …………..zł brutto (słownie: ……………………….).</w:t>
      </w:r>
    </w:p>
    <w:p w:rsidR="000C2D3F" w:rsidRDefault="000A3AB3">
      <w:pPr>
        <w:spacing w:line="200" w:lineRule="atLeast"/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>
        <w:rPr>
          <w:rFonts w:asciiTheme="majorHAnsi" w:hAnsiTheme="majorHAnsi" w:cs="Arial"/>
          <w:sz w:val="20"/>
          <w:szCs w:val="20"/>
        </w:rPr>
        <w:t>Z tytułu wykonanych usług opiekuńczych Zamawiający zapłaci Wykonawcy wynagrodzenie obliczone według stawek określonych w ust. 1. Wynagrodzenie płatne będzie miesięcznie w terminie do 14 dni od daty otrzymania poprawnie wystawionej faktury na rachunek Bankowy Wykonawcy.</w:t>
      </w:r>
    </w:p>
    <w:p w:rsidR="000C2D3F" w:rsidRDefault="000A3AB3">
      <w:pPr>
        <w:spacing w:line="200" w:lineRule="atLeast"/>
        <w:jc w:val="both"/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>
        <w:rPr>
          <w:rFonts w:asciiTheme="majorHAnsi" w:hAnsiTheme="majorHAnsi" w:cs="Arial"/>
          <w:sz w:val="20"/>
          <w:szCs w:val="20"/>
        </w:rPr>
        <w:t>Wynagrodzenie należne Wykonawcy za dany miesiąc wykonywania umowy obliczone będzie jako iloczyn godzinowej stawki określonej w ust. 1 i liczby faktycznie świadczonych usług opiekuńczych w danym miesiącu kalendarzowym.</w:t>
      </w:r>
    </w:p>
    <w:p w:rsidR="000C2D3F" w:rsidRDefault="000A3AB3">
      <w:pPr>
        <w:spacing w:line="200" w:lineRule="atLeast"/>
        <w:jc w:val="both"/>
      </w:pPr>
      <w:r>
        <w:rPr>
          <w:rFonts w:asciiTheme="majorHAnsi" w:hAnsiTheme="majorHAnsi" w:cs="Arial"/>
          <w:sz w:val="20"/>
          <w:szCs w:val="20"/>
        </w:rPr>
        <w:t>4. Dniem zapłaty  uznaje się dzień obciążenia rachunku bankowego Zamawiającego.</w:t>
      </w:r>
    </w:p>
    <w:p w:rsidR="000C2D3F" w:rsidRDefault="000C2D3F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C2D3F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§6</w:t>
      </w:r>
    </w:p>
    <w:p w:rsidR="000C2D3F" w:rsidRDefault="000C2D3F">
      <w:pPr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>
        <w:rPr>
          <w:rFonts w:asciiTheme="majorHAnsi" w:hAnsiTheme="majorHAnsi" w:cs="Arial"/>
          <w:sz w:val="20"/>
          <w:szCs w:val="20"/>
        </w:rPr>
        <w:t>Zamawiającemu przysługuje prawo kontroli wykonywania przez Wykonawcę zleconych usług w zakresie ich ilości i staranności.</w:t>
      </w:r>
    </w:p>
    <w:p w:rsidR="000C2D3F" w:rsidRDefault="000C2D3F">
      <w:pPr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both"/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>
        <w:rPr>
          <w:rFonts w:asciiTheme="majorHAnsi" w:hAnsiTheme="majorHAnsi" w:cs="Arial"/>
          <w:sz w:val="20"/>
          <w:szCs w:val="20"/>
        </w:rPr>
        <w:t xml:space="preserve">W imieniu Zamawiającego kontrolę i nadzór nad prawidłowością wykonania usługi przez Wykonawcę, sprawuje Dyrektor  Miejsko - Gminnego Ośrodka Pomocy Społecznej w </w:t>
      </w:r>
      <w:r>
        <w:rPr>
          <w:rFonts w:asciiTheme="majorHAnsi" w:hAnsiTheme="majorHAnsi" w:cs="Arial"/>
          <w:sz w:val="20"/>
        </w:rPr>
        <w:t>Pińczowie</w:t>
      </w:r>
      <w:r>
        <w:rPr>
          <w:rFonts w:asciiTheme="majorHAnsi" w:hAnsiTheme="majorHAnsi" w:cs="Arial"/>
          <w:sz w:val="20"/>
          <w:szCs w:val="20"/>
        </w:rPr>
        <w:t xml:space="preserve"> lub upoważniony przez Dyrektora  pracownik Ośrodka.</w:t>
      </w:r>
    </w:p>
    <w:p w:rsidR="000C2D3F" w:rsidRDefault="000C2D3F">
      <w:pPr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center"/>
        <w:rPr>
          <w:rFonts w:asciiTheme="majorHAnsi" w:hAnsiTheme="majorHAnsi" w:cs="Arial"/>
          <w:sz w:val="20"/>
          <w:szCs w:val="20"/>
          <w:highlight w:val="yellow"/>
        </w:rPr>
      </w:pPr>
      <w:r>
        <w:rPr>
          <w:rFonts w:asciiTheme="majorHAnsi" w:hAnsiTheme="majorHAnsi" w:cs="Arial"/>
          <w:b/>
          <w:sz w:val="20"/>
          <w:szCs w:val="20"/>
        </w:rPr>
        <w:t>§7</w:t>
      </w:r>
    </w:p>
    <w:p w:rsidR="000C2D3F" w:rsidRDefault="000C2D3F">
      <w:pPr>
        <w:rPr>
          <w:rFonts w:asciiTheme="majorHAnsi" w:hAnsiTheme="majorHAnsi" w:cs="Arial"/>
          <w:sz w:val="20"/>
          <w:szCs w:val="20"/>
          <w:shd w:val="clear" w:color="auto" w:fill="FFFF00"/>
        </w:rPr>
      </w:pPr>
    </w:p>
    <w:p w:rsidR="000C2D3F" w:rsidRDefault="000A3AB3">
      <w:pPr>
        <w:pStyle w:val="Tekstpodstawowywcity2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 przypadku niewykonania bądź nienależytego wykonania umowy przez Wykonawcę,</w:t>
      </w:r>
    </w:p>
    <w:p w:rsidR="000C2D3F" w:rsidRDefault="000A3AB3">
      <w:pPr>
        <w:pStyle w:val="Tekstpodstawowywcity22"/>
        <w:suppressAutoHyphens w:val="0"/>
        <w:spacing w:after="0" w:line="276" w:lineRule="auto"/>
        <w:ind w:left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Zamawiający  może  naliczyć karę umowną w następujących przypadkach i wysokościach:</w:t>
      </w:r>
    </w:p>
    <w:p w:rsidR="000C2D3F" w:rsidRDefault="000A3AB3">
      <w:pPr>
        <w:keepLines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każdy przypadek niewywiązania się z dziennej usługi opiekuńczej określonej w </w:t>
      </w:r>
      <w:r>
        <w:rPr>
          <w:rFonts w:asciiTheme="majorHAnsi" w:hAnsiTheme="majorHAnsi" w:cs="Arial"/>
          <w:bCs/>
          <w:sz w:val="20"/>
          <w:szCs w:val="20"/>
        </w:rPr>
        <w:t>§</w:t>
      </w:r>
      <w:r>
        <w:rPr>
          <w:rFonts w:asciiTheme="majorHAnsi" w:hAnsiTheme="majorHAnsi" w:cs="Arial"/>
          <w:sz w:val="20"/>
          <w:szCs w:val="20"/>
        </w:rPr>
        <w:t xml:space="preserve"> 1 ust. 1 umowy w wysokości 500 zł,</w:t>
      </w:r>
    </w:p>
    <w:p w:rsidR="001B5A5A" w:rsidRDefault="001B5A5A">
      <w:pPr>
        <w:keepLines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każdy przypadek świadczenia usługi bez ważnego certyfikatu ISO lub równoważnego w wysokości 500 zł za każdy dzień </w:t>
      </w:r>
    </w:p>
    <w:p w:rsidR="000C2D3F" w:rsidRDefault="000A3AB3">
      <w:pPr>
        <w:keepLines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każdy przypadek niezapewnienia opieki zastępczej 500 zł . </w:t>
      </w:r>
    </w:p>
    <w:p w:rsidR="000C2D3F" w:rsidRDefault="000A3AB3">
      <w:pPr>
        <w:keepLines/>
        <w:numPr>
          <w:ilvl w:val="0"/>
          <w:numId w:val="2"/>
        </w:numPr>
        <w:tabs>
          <w:tab w:val="clear" w:pos="720"/>
          <w:tab w:val="left" w:pos="360"/>
        </w:tabs>
        <w:suppressAutoHyphens w:val="0"/>
        <w:spacing w:after="120"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odstąpienie od umowy przez Zamawiającego z przyczyn leżących po stronie Wykonawcy </w:t>
      </w:r>
      <w:r>
        <w:rPr>
          <w:rFonts w:asciiTheme="majorHAnsi" w:hAnsiTheme="majorHAnsi" w:cs="Arial"/>
          <w:sz w:val="20"/>
          <w:szCs w:val="20"/>
        </w:rPr>
        <w:br/>
        <w:t>w wysokości 20 000 zł</w:t>
      </w:r>
      <w:r>
        <w:rPr>
          <w:rFonts w:asciiTheme="majorHAnsi" w:hAnsiTheme="majorHAnsi" w:cs="Arial"/>
          <w:sz w:val="18"/>
          <w:szCs w:val="18"/>
        </w:rPr>
        <w:t>.</w:t>
      </w:r>
    </w:p>
    <w:p w:rsidR="000C2D3F" w:rsidRDefault="000A3AB3">
      <w:pPr>
        <w:numPr>
          <w:ilvl w:val="0"/>
          <w:numId w:val="2"/>
        </w:numPr>
        <w:tabs>
          <w:tab w:val="clear" w:pos="720"/>
          <w:tab w:val="left" w:pos="426"/>
        </w:tabs>
        <w:suppressAutoHyphens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każdy przypadek naruszenia obowiązku realizacji Przedmiotu Umowy przy pomocy osób zatrudnionych na podstawie umowy o pracę, o którym mowa w § 1 ust. 4 - w wysokości 500 zł nie więcej niż 10% wartość oferty </w:t>
      </w:r>
    </w:p>
    <w:p w:rsidR="000C2D3F" w:rsidRDefault="000C2D3F">
      <w:pPr>
        <w:keepLines/>
        <w:tabs>
          <w:tab w:val="left" w:pos="360"/>
        </w:tabs>
        <w:suppressAutoHyphens w:val="0"/>
        <w:spacing w:after="120" w:line="276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pStyle w:val="Tekstpodstawowywcity22"/>
        <w:numPr>
          <w:ilvl w:val="1"/>
          <w:numId w:val="1"/>
        </w:numPr>
        <w:tabs>
          <w:tab w:val="left" w:pos="360"/>
        </w:tabs>
        <w:suppressAutoHyphens w:val="0"/>
        <w:spacing w:after="0" w:line="276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 pisemnie w terminie 14 dni od zaistnienia zdarzenia stanowiącego podstawę nałożenia kary.</w:t>
      </w:r>
    </w:p>
    <w:p w:rsidR="000C2D3F" w:rsidRDefault="000A3AB3">
      <w:pPr>
        <w:pStyle w:val="Tekstpodstawowywcity22"/>
        <w:numPr>
          <w:ilvl w:val="1"/>
          <w:numId w:val="1"/>
        </w:numPr>
        <w:tabs>
          <w:tab w:val="left" w:pos="360"/>
        </w:tabs>
        <w:suppressAutoHyphens w:val="0"/>
        <w:spacing w:after="0" w:line="276" w:lineRule="auto"/>
        <w:ind w:left="360"/>
        <w:jc w:val="both"/>
        <w:rPr>
          <w:rFonts w:asciiTheme="majorHAnsi" w:hAnsiTheme="majorHAnsi" w:cs="Arial"/>
          <w:b/>
          <w:strike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0C2D3F" w:rsidRDefault="000C2D3F">
      <w:pPr>
        <w:jc w:val="center"/>
        <w:rPr>
          <w:rFonts w:asciiTheme="majorHAnsi" w:hAnsiTheme="majorHAnsi" w:cs="Arial"/>
          <w:b/>
          <w:strike/>
          <w:sz w:val="20"/>
          <w:szCs w:val="20"/>
        </w:rPr>
      </w:pPr>
    </w:p>
    <w:p w:rsidR="000C2D3F" w:rsidRDefault="000A3AB3">
      <w:pPr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§8</w:t>
      </w:r>
    </w:p>
    <w:p w:rsidR="000C2D3F" w:rsidRDefault="000C2D3F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0C2D3F" w:rsidRDefault="000A3AB3">
      <w:pPr>
        <w:jc w:val="both"/>
      </w:pPr>
      <w:r>
        <w:rPr>
          <w:rFonts w:asciiTheme="majorHAnsi" w:hAnsiTheme="majorHAnsi" w:cs="Arial"/>
          <w:b/>
          <w:bCs/>
          <w:sz w:val="20"/>
          <w:szCs w:val="20"/>
        </w:rPr>
        <w:t xml:space="preserve">1. </w:t>
      </w:r>
      <w:r>
        <w:rPr>
          <w:rFonts w:asciiTheme="majorHAnsi" w:hAnsiTheme="majorHAnsi" w:cs="Arial"/>
          <w:sz w:val="20"/>
          <w:szCs w:val="20"/>
        </w:rPr>
        <w:t xml:space="preserve">Umowa zostaje zawarta na czas określony przez okres 12 miesięcy od dnia </w:t>
      </w:r>
      <w:r>
        <w:rPr>
          <w:rFonts w:asciiTheme="majorHAnsi" w:hAnsiTheme="majorHAnsi" w:cs="Arial"/>
          <w:b/>
          <w:sz w:val="20"/>
          <w:szCs w:val="20"/>
        </w:rPr>
        <w:t>01.01.2022</w:t>
      </w:r>
      <w:r>
        <w:rPr>
          <w:rFonts w:asciiTheme="majorHAnsi" w:hAnsiTheme="majorHAnsi" w:cs="Arial"/>
          <w:sz w:val="20"/>
          <w:szCs w:val="20"/>
        </w:rPr>
        <w:t xml:space="preserve"> do dnia </w:t>
      </w:r>
      <w:r w:rsidRPr="000A3AB3">
        <w:rPr>
          <w:rFonts w:asciiTheme="majorHAnsi" w:hAnsiTheme="majorHAnsi" w:cs="Arial"/>
          <w:b/>
          <w:sz w:val="20"/>
          <w:szCs w:val="20"/>
        </w:rPr>
        <w:t>31.12.2022r.</w:t>
      </w:r>
    </w:p>
    <w:p w:rsidR="000C2D3F" w:rsidRDefault="000A3AB3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2. </w:t>
      </w:r>
      <w:r>
        <w:rPr>
          <w:rFonts w:asciiTheme="majorHAnsi" w:hAnsiTheme="majorHAnsi" w:cs="Arial"/>
          <w:sz w:val="20"/>
          <w:szCs w:val="20"/>
        </w:rPr>
        <w:t>Zamawiający może rozwiązać niniejszą umowę ze skutkiem natychmiastowym w przypadku stwierdzenia przez Zamawiającego złej jakości wykonywanych usług, a także naruszenia przez Wykonawcę postanowień niniejszej umowy.</w:t>
      </w:r>
    </w:p>
    <w:p w:rsidR="000C2D3F" w:rsidRDefault="000C2D3F">
      <w:pPr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§9</w:t>
      </w:r>
    </w:p>
    <w:p w:rsidR="000C2D3F" w:rsidRDefault="000C2D3F">
      <w:pPr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Zmiana umowy wymaga formy pisemnej pod rygorem nieważności.</w:t>
      </w:r>
    </w:p>
    <w:p w:rsidR="000C2D3F" w:rsidRDefault="000C2D3F">
      <w:pPr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§10</w:t>
      </w:r>
    </w:p>
    <w:p w:rsidR="000C2D3F" w:rsidRDefault="000C2D3F">
      <w:pPr>
        <w:jc w:val="center"/>
        <w:rPr>
          <w:rFonts w:asciiTheme="majorHAnsi" w:hAnsiTheme="majorHAnsi" w:cs="Arial"/>
          <w:sz w:val="20"/>
          <w:szCs w:val="20"/>
        </w:rPr>
      </w:pPr>
    </w:p>
    <w:p w:rsidR="000C2D3F" w:rsidRDefault="000C2D3F">
      <w:pPr>
        <w:jc w:val="center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Wierzytelność przysługująca Wykonawcy względem Zamawiającego wynikająca z niniejszej umowy nie może być przedmiotem przelewu na rzecz osób trzecich.</w:t>
      </w:r>
    </w:p>
    <w:p w:rsidR="000C2D3F" w:rsidRDefault="000A3AB3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 xml:space="preserve"> </w:t>
      </w:r>
    </w:p>
    <w:p w:rsidR="000C2D3F" w:rsidRDefault="000A3AB3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§11</w:t>
      </w:r>
    </w:p>
    <w:p w:rsidR="000C2D3F" w:rsidRDefault="000C2D3F">
      <w:pPr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both"/>
      </w:pPr>
      <w:r>
        <w:rPr>
          <w:rFonts w:asciiTheme="majorHAnsi" w:hAnsiTheme="majorHAnsi" w:cs="Arial"/>
          <w:b/>
          <w:bCs/>
          <w:sz w:val="20"/>
          <w:szCs w:val="20"/>
        </w:rPr>
        <w:t xml:space="preserve">1. </w:t>
      </w:r>
      <w:r>
        <w:rPr>
          <w:rFonts w:asciiTheme="majorHAnsi" w:hAnsiTheme="majorHAnsi" w:cs="Arial"/>
          <w:sz w:val="20"/>
          <w:szCs w:val="20"/>
        </w:rPr>
        <w:t xml:space="preserve">W sprawach nieuregulowanych niniejszą umową obowiązują przepisy ustawy z dnia 11 września 2019 r. Prawo zamówień publicznych (Dz. U. z 2021 poz. 1129 z </w:t>
      </w:r>
      <w:proofErr w:type="spellStart"/>
      <w:r>
        <w:rPr>
          <w:rFonts w:asciiTheme="majorHAnsi" w:hAnsiTheme="majorHAnsi" w:cs="Arial"/>
          <w:sz w:val="20"/>
          <w:szCs w:val="20"/>
        </w:rPr>
        <w:t>późn</w:t>
      </w:r>
      <w:proofErr w:type="spellEnd"/>
      <w:r>
        <w:rPr>
          <w:rFonts w:asciiTheme="majorHAnsi" w:hAnsiTheme="majorHAnsi" w:cs="Arial"/>
          <w:sz w:val="20"/>
          <w:szCs w:val="20"/>
        </w:rPr>
        <w:t>. zm.) oraz przepisy Kodeksu Cywilnego z dnia 23 kwietnia 1964 r. (Dz. U. z 2020 poz.1740).</w:t>
      </w:r>
    </w:p>
    <w:p w:rsidR="000C2D3F" w:rsidRDefault="000A3AB3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2.</w:t>
      </w:r>
      <w:r>
        <w:rPr>
          <w:rFonts w:asciiTheme="majorHAnsi" w:hAnsiTheme="majorHAnsi" w:cs="Arial"/>
          <w:sz w:val="20"/>
          <w:szCs w:val="20"/>
        </w:rPr>
        <w:t xml:space="preserve"> Integralne części niniejszej umowy stanowią:</w:t>
      </w:r>
    </w:p>
    <w:p w:rsidR="000C2D3F" w:rsidRDefault="000A3AB3">
      <w:pPr>
        <w:jc w:val="both"/>
      </w:pPr>
      <w:r>
        <w:rPr>
          <w:rFonts w:asciiTheme="majorHAnsi" w:hAnsiTheme="majorHAnsi" w:cs="Arial"/>
          <w:sz w:val="20"/>
          <w:szCs w:val="20"/>
        </w:rPr>
        <w:t>- SWZ wraz z załącznikami;</w:t>
      </w:r>
    </w:p>
    <w:p w:rsidR="000C2D3F" w:rsidRDefault="000A3AB3">
      <w:pPr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- Oferta Wykonawcy.</w:t>
      </w:r>
    </w:p>
    <w:p w:rsidR="000C2D3F" w:rsidRDefault="000C2D3F">
      <w:pPr>
        <w:rPr>
          <w:rFonts w:asciiTheme="majorHAnsi" w:hAnsiTheme="majorHAnsi" w:cs="Arial"/>
          <w:b/>
          <w:sz w:val="20"/>
          <w:szCs w:val="20"/>
        </w:rPr>
      </w:pPr>
    </w:p>
    <w:p w:rsidR="000C2D3F" w:rsidRDefault="000A3AB3">
      <w:pPr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§12</w:t>
      </w:r>
    </w:p>
    <w:p w:rsidR="000C2D3F" w:rsidRDefault="000C2D3F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0C2D3F" w:rsidRDefault="000A3AB3">
      <w:pPr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Spory powstałe przy wykonywaniu niniejszej umowy zostają poddane pod rozstrzygnięcie Sądu właściwego dla siedziby Zamawiającego.</w:t>
      </w:r>
    </w:p>
    <w:p w:rsidR="000C2D3F" w:rsidRDefault="000C2D3F">
      <w:pPr>
        <w:rPr>
          <w:rFonts w:asciiTheme="majorHAnsi" w:hAnsiTheme="majorHAnsi" w:cs="Arial"/>
          <w:b/>
          <w:sz w:val="20"/>
          <w:szCs w:val="20"/>
        </w:rPr>
      </w:pPr>
    </w:p>
    <w:p w:rsidR="000C2D3F" w:rsidRDefault="000A3AB3">
      <w:pPr>
        <w:jc w:val="center"/>
      </w:pPr>
      <w:r>
        <w:rPr>
          <w:rFonts w:asciiTheme="majorHAnsi" w:hAnsiTheme="majorHAnsi" w:cs="Arial"/>
          <w:b/>
          <w:sz w:val="20"/>
          <w:szCs w:val="20"/>
        </w:rPr>
        <w:t>§13</w:t>
      </w:r>
    </w:p>
    <w:p w:rsidR="000C2D3F" w:rsidRDefault="000C2D3F">
      <w:pPr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Umowę sporządzono w trzech jednobrzmiących egzemplarzach, w tym dwa egzemplarze dla Zamawiającego, jeden dla Wykonawcy.</w:t>
      </w:r>
    </w:p>
    <w:p w:rsidR="000C2D3F" w:rsidRDefault="000C2D3F">
      <w:pPr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C2D3F">
      <w:pPr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C2D3F">
      <w:pPr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C2D3F">
      <w:pPr>
        <w:jc w:val="both"/>
        <w:rPr>
          <w:rFonts w:asciiTheme="majorHAnsi" w:hAnsiTheme="majorHAnsi" w:cs="Arial"/>
          <w:sz w:val="20"/>
          <w:szCs w:val="20"/>
        </w:rPr>
      </w:pPr>
    </w:p>
    <w:p w:rsidR="000C2D3F" w:rsidRDefault="000A3AB3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 xml:space="preserve">    </w:t>
      </w:r>
    </w:p>
    <w:p w:rsidR="000C2D3F" w:rsidRDefault="000A3AB3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>Zamawiający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  <w:t>Wykonawca</w:t>
      </w:r>
    </w:p>
    <w:p w:rsidR="000C2D3F" w:rsidRDefault="000C2D3F">
      <w:pPr>
        <w:rPr>
          <w:rFonts w:asciiTheme="majorHAnsi" w:hAnsiTheme="majorHAnsi" w:cs="Arial"/>
          <w:b/>
          <w:sz w:val="20"/>
          <w:szCs w:val="20"/>
        </w:rPr>
      </w:pPr>
    </w:p>
    <w:p w:rsidR="000C2D3F" w:rsidRDefault="000C2D3F">
      <w:pPr>
        <w:rPr>
          <w:rFonts w:asciiTheme="majorHAnsi" w:hAnsiTheme="majorHAnsi" w:cs="Arial"/>
          <w:b/>
          <w:sz w:val="20"/>
          <w:szCs w:val="20"/>
        </w:rPr>
      </w:pPr>
    </w:p>
    <w:p w:rsidR="000C2D3F" w:rsidRDefault="000A3AB3">
      <w:pPr>
        <w:rPr>
          <w:rFonts w:asciiTheme="majorHAnsi" w:hAnsiTheme="majorHAnsi"/>
        </w:rPr>
      </w:pPr>
      <w:r>
        <w:rPr>
          <w:rFonts w:asciiTheme="majorHAnsi" w:eastAsia="Arial" w:hAnsiTheme="majorHAnsi" w:cs="Arial"/>
          <w:sz w:val="20"/>
          <w:szCs w:val="20"/>
        </w:rPr>
        <w:t xml:space="preserve">         …</w:t>
      </w:r>
      <w:r>
        <w:rPr>
          <w:rFonts w:asciiTheme="majorHAnsi" w:hAnsiTheme="majorHAnsi" w:cs="Arial"/>
          <w:sz w:val="20"/>
          <w:szCs w:val="20"/>
        </w:rPr>
        <w:t xml:space="preserve">.........................................           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                    …..........................................</w:t>
      </w:r>
    </w:p>
    <w:p w:rsidR="000C2D3F" w:rsidRDefault="000C2D3F">
      <w:pPr>
        <w:rPr>
          <w:rFonts w:asciiTheme="majorHAnsi" w:hAnsiTheme="majorHAnsi"/>
          <w:szCs w:val="20"/>
        </w:rPr>
      </w:pPr>
    </w:p>
    <w:p w:rsidR="000C2D3F" w:rsidRDefault="000C2D3F"/>
    <w:sectPr w:rsidR="000C2D3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CA" w:rsidRDefault="000A3AB3">
      <w:r>
        <w:separator/>
      </w:r>
    </w:p>
  </w:endnote>
  <w:endnote w:type="continuationSeparator" w:id="0">
    <w:p w:rsidR="00FC04CA" w:rsidRDefault="000A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3F" w:rsidRDefault="000C2D3F">
    <w:pPr>
      <w:pStyle w:val="Stopka"/>
      <w:ind w:right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CA" w:rsidRDefault="000A3AB3">
      <w:r>
        <w:separator/>
      </w:r>
    </w:p>
  </w:footnote>
  <w:footnote w:type="continuationSeparator" w:id="0">
    <w:p w:rsidR="00FC04CA" w:rsidRDefault="000A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BE6"/>
    <w:multiLevelType w:val="multilevel"/>
    <w:tmpl w:val="5EF2F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F7FE8"/>
    <w:multiLevelType w:val="multilevel"/>
    <w:tmpl w:val="70E6961E"/>
    <w:lvl w:ilvl="0">
      <w:start w:val="1"/>
      <w:numFmt w:val="bullet"/>
      <w:lvlText w:val=""/>
      <w:lvlJc w:val="left"/>
      <w:pPr>
        <w:tabs>
          <w:tab w:val="num" w:pos="0"/>
        </w:tabs>
        <w:ind w:left="14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1A06B5"/>
    <w:multiLevelType w:val="multilevel"/>
    <w:tmpl w:val="107E375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75D2C3C"/>
    <w:multiLevelType w:val="multilevel"/>
    <w:tmpl w:val="653AE4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746C12"/>
    <w:multiLevelType w:val="multilevel"/>
    <w:tmpl w:val="95681E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5" w15:restartNumberingAfterBreak="0">
    <w:nsid w:val="4A84010B"/>
    <w:multiLevelType w:val="multilevel"/>
    <w:tmpl w:val="6F8AA3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/>
        <w:b/>
        <w:strike w:val="0"/>
        <w:dstrike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67A06"/>
    <w:multiLevelType w:val="multilevel"/>
    <w:tmpl w:val="133E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b w:val="0"/>
        <w:i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A830ED9"/>
    <w:multiLevelType w:val="multilevel"/>
    <w:tmpl w:val="BEFA1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8" w15:restartNumberingAfterBreak="0">
    <w:nsid w:val="66D12EEE"/>
    <w:multiLevelType w:val="multilevel"/>
    <w:tmpl w:val="2A0A42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770C"/>
    <w:multiLevelType w:val="multilevel"/>
    <w:tmpl w:val="C2643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59D5BE4"/>
    <w:multiLevelType w:val="multilevel"/>
    <w:tmpl w:val="2AC67D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3F"/>
    <w:rsid w:val="000A3AB3"/>
    <w:rsid w:val="000C2D3F"/>
    <w:rsid w:val="001B5A5A"/>
    <w:rsid w:val="00362805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4729"/>
  <w15:docId w15:val="{BB04D920-F0CB-41DE-BCBB-2A063AC1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5A307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5A30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5A30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5A30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5A307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5A307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link w:val="Nagwek7Znak"/>
    <w:qFormat/>
    <w:rsid w:val="005A307F"/>
    <w:p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link w:val="Nagwek8Znak"/>
    <w:qFormat/>
    <w:rsid w:val="005A307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link w:val="Nagwek9Znak"/>
    <w:qFormat/>
    <w:rsid w:val="005A307F"/>
    <w:p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208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5A307F"/>
    <w:rPr>
      <w:rFonts w:ascii="Cambria" w:eastAsia="Calibri" w:hAnsi="Cambria" w:cs="Cambria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5A307F"/>
    <w:rPr>
      <w:rFonts w:ascii="Arial" w:eastAsia="Times New Roman" w:hAnsi="Arial" w:cs="Arial"/>
      <w:lang w:eastAsia="ar-SA"/>
    </w:rPr>
  </w:style>
  <w:style w:type="character" w:customStyle="1" w:styleId="czeinternetowe">
    <w:name w:val="Łącze internetowe"/>
    <w:rsid w:val="005A307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17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A175E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175E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75E"/>
    <w:rPr>
      <w:rFonts w:ascii="Tahoma" w:eastAsia="Calibri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AkapitzlistZnak">
    <w:name w:val="Akapit z listą Znak"/>
    <w:link w:val="Akapitzlist"/>
    <w:uiPriority w:val="34"/>
    <w:qFormat/>
    <w:locked/>
    <w:rsid w:val="00CC0ADE"/>
    <w:rPr>
      <w:rFonts w:ascii="Calibri" w:hAnsi="Calibri" w:cs="Times New Roman"/>
      <w:color w:val="00000A"/>
      <w:sz w:val="22"/>
      <w:lang w:eastAsia="ar-SA"/>
    </w:rPr>
  </w:style>
  <w:style w:type="paragraph" w:styleId="Nagwek">
    <w:name w:val="header"/>
    <w:basedOn w:val="Normalny"/>
    <w:next w:val="Tekstpodstawowy"/>
    <w:link w:val="NagwekZnak"/>
    <w:rsid w:val="005A30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7601D1"/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3208F"/>
    <w:rPr>
      <w:sz w:val="20"/>
      <w:szCs w:val="20"/>
    </w:rPr>
  </w:style>
  <w:style w:type="paragraph" w:styleId="Tytu">
    <w:name w:val="Title"/>
    <w:basedOn w:val="Normalny"/>
    <w:link w:val="TytuZnak"/>
    <w:qFormat/>
    <w:rsid w:val="005A307F"/>
    <w:pPr>
      <w:jc w:val="center"/>
    </w:pPr>
    <w:rPr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175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A17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75E"/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B1340"/>
    <w:pPr>
      <w:widowControl w:val="0"/>
    </w:pPr>
    <w:rPr>
      <w:rFonts w:eastAsia="Lucida Sans Unicode" w:cs="Tahoma"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1B1340"/>
    <w:pPr>
      <w:spacing w:after="120" w:line="480" w:lineRule="auto"/>
      <w:ind w:left="283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26E6-97CC-41B7-B589-AA19D33F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1243</Words>
  <Characters>7458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Wnuk</dc:creator>
  <dc:description/>
  <cp:lastModifiedBy>user</cp:lastModifiedBy>
  <cp:revision>8</cp:revision>
  <cp:lastPrinted>2017-11-29T12:43:00Z</cp:lastPrinted>
  <dcterms:created xsi:type="dcterms:W3CDTF">2021-10-07T11:25:00Z</dcterms:created>
  <dcterms:modified xsi:type="dcterms:W3CDTF">2021-10-20T08:09:00Z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